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2B89B867" w:rsidR="00D55929" w:rsidRPr="00AE064D" w:rsidRDefault="00B95517" w:rsidP="00B95517">
      <w:pPr>
        <w:pStyle w:val="a3"/>
        <w:spacing w:line="259" w:lineRule="auto"/>
        <w:ind w:left="1134" w:right="1985"/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</w:pPr>
      <w:r w:rsidRPr="00AE064D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0B0A36">
        <w:rPr>
          <w:rFonts w:ascii="Arial" w:hAnsi="Arial" w:cs="Arial"/>
          <w:b/>
          <w:bCs/>
          <w:noProof/>
          <w:color w:val="363194" w:themeColor="accent1"/>
          <w:sz w:val="32"/>
          <w:szCs w:val="32"/>
        </w:rPr>
        <w:t>СТРОИТЕЛЬСТВО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07150506" w14:textId="77777777" w:rsidR="00D55929" w:rsidRDefault="00D55929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522AE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0B0A36">
        <w:trPr>
          <w:trHeight w:val="851"/>
        </w:trPr>
        <w:tc>
          <w:tcPr>
            <w:tcW w:w="14601" w:type="dxa"/>
            <w:gridSpan w:val="13"/>
            <w:vAlign w:val="bottom"/>
          </w:tcPr>
          <w:p w14:paraId="7893C902" w14:textId="4A01452A" w:rsidR="000B0A36" w:rsidRPr="000B0A36" w:rsidRDefault="000B0A36" w:rsidP="000B0A36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0B0A36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Ввод в действие жилых домов предприятиями и организациями всех форм собственности, а также населением </w:t>
            </w:r>
            <w:r w:rsidRPr="000B0A36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br/>
              <w:t>за счет собственных и заемных средств с учетом жилых домов на участках для ведения садоводства</w:t>
            </w:r>
          </w:p>
          <w:p w14:paraId="774639A8" w14:textId="58934856" w:rsidR="00AE064D" w:rsidRPr="00AE064D" w:rsidRDefault="000B0A36" w:rsidP="000B0A3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тыс. кв. м общей площади</w:t>
            </w:r>
          </w:p>
        </w:tc>
      </w:tr>
      <w:tr w:rsidR="00890DFE" w:rsidRPr="0050523C" w14:paraId="31A68F28" w14:textId="77777777" w:rsidTr="00F22646">
        <w:trPr>
          <w:trHeight w:val="134"/>
        </w:trPr>
        <w:tc>
          <w:tcPr>
            <w:tcW w:w="1123" w:type="dxa"/>
            <w:vAlign w:val="bottom"/>
          </w:tcPr>
          <w:p w14:paraId="5819893C" w14:textId="645500F3" w:rsidR="00890DFE" w:rsidRPr="0050523C" w:rsidRDefault="00890DFE" w:rsidP="00890DF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6B2B822" w14:textId="16D5392D" w:rsidR="00890DFE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132,8</w:t>
            </w:r>
          </w:p>
        </w:tc>
        <w:tc>
          <w:tcPr>
            <w:tcW w:w="1123" w:type="dxa"/>
            <w:vAlign w:val="bottom"/>
          </w:tcPr>
          <w:p w14:paraId="714EDB6C" w14:textId="3413D7BB" w:rsidR="00890DFE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121,3</w:t>
            </w:r>
          </w:p>
        </w:tc>
        <w:tc>
          <w:tcPr>
            <w:tcW w:w="1123" w:type="dxa"/>
            <w:vAlign w:val="bottom"/>
          </w:tcPr>
          <w:p w14:paraId="7944ADB9" w14:textId="799AD00F" w:rsidR="00890DFE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123" w:type="dxa"/>
            <w:vAlign w:val="bottom"/>
          </w:tcPr>
          <w:p w14:paraId="5AC99D33" w14:textId="28E20E85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123" w:type="dxa"/>
            <w:vAlign w:val="bottom"/>
          </w:tcPr>
          <w:p w14:paraId="03A08546" w14:textId="420BA6E3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151,9</w:t>
            </w:r>
          </w:p>
        </w:tc>
        <w:tc>
          <w:tcPr>
            <w:tcW w:w="1124" w:type="dxa"/>
            <w:vAlign w:val="bottom"/>
          </w:tcPr>
          <w:p w14:paraId="40257671" w14:textId="3DE37F3A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  <w:vAlign w:val="bottom"/>
          </w:tcPr>
          <w:p w14:paraId="783DA6BD" w14:textId="733F4589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123" w:type="dxa"/>
            <w:vAlign w:val="bottom"/>
          </w:tcPr>
          <w:p w14:paraId="70328AC2" w14:textId="1D5BE1F7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308,0</w:t>
            </w:r>
          </w:p>
        </w:tc>
        <w:tc>
          <w:tcPr>
            <w:tcW w:w="1123" w:type="dxa"/>
            <w:vAlign w:val="bottom"/>
          </w:tcPr>
          <w:p w14:paraId="5E02161B" w14:textId="22185E31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160,2</w:t>
            </w:r>
          </w:p>
        </w:tc>
        <w:tc>
          <w:tcPr>
            <w:tcW w:w="1123" w:type="dxa"/>
            <w:vAlign w:val="bottom"/>
          </w:tcPr>
          <w:p w14:paraId="1116FDBA" w14:textId="50669882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78,8</w:t>
            </w:r>
          </w:p>
        </w:tc>
        <w:tc>
          <w:tcPr>
            <w:tcW w:w="1123" w:type="dxa"/>
            <w:vAlign w:val="bottom"/>
          </w:tcPr>
          <w:p w14:paraId="3A107BF9" w14:textId="0790C99B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1124" w:type="dxa"/>
            <w:vAlign w:val="bottom"/>
          </w:tcPr>
          <w:p w14:paraId="2570CA2A" w14:textId="15F7D789" w:rsidR="00890DFE" w:rsidRPr="0050523C" w:rsidRDefault="00890DFE" w:rsidP="00890DF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890DFE">
              <w:rPr>
                <w:rFonts w:ascii="Arial" w:hAnsi="Arial" w:cs="Arial"/>
                <w:color w:val="282A2E"/>
                <w:sz w:val="18"/>
                <w:szCs w:val="18"/>
              </w:rPr>
              <w:t>400,5</w:t>
            </w:r>
          </w:p>
        </w:tc>
      </w:tr>
      <w:tr w:rsidR="004A2B21" w:rsidRPr="0050523C" w14:paraId="763034DA" w14:textId="77777777" w:rsidTr="00285F6B">
        <w:trPr>
          <w:trHeight w:val="70"/>
        </w:trPr>
        <w:tc>
          <w:tcPr>
            <w:tcW w:w="1123" w:type="dxa"/>
            <w:vAlign w:val="bottom"/>
          </w:tcPr>
          <w:p w14:paraId="6325AE00" w14:textId="56080AD5" w:rsidR="004A2B21" w:rsidRPr="00AE064D" w:rsidRDefault="004A2B21" w:rsidP="004A2B2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791257E" w14:textId="253F9ABD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241,0</w:t>
            </w:r>
          </w:p>
        </w:tc>
        <w:tc>
          <w:tcPr>
            <w:tcW w:w="1123" w:type="dxa"/>
            <w:vAlign w:val="bottom"/>
          </w:tcPr>
          <w:p w14:paraId="56583767" w14:textId="2E5610A6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171,7</w:t>
            </w:r>
          </w:p>
        </w:tc>
        <w:tc>
          <w:tcPr>
            <w:tcW w:w="1123" w:type="dxa"/>
            <w:vAlign w:val="bottom"/>
          </w:tcPr>
          <w:p w14:paraId="11524216" w14:textId="6AFC73AC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174,4</w:t>
            </w:r>
          </w:p>
        </w:tc>
        <w:tc>
          <w:tcPr>
            <w:tcW w:w="1123" w:type="dxa"/>
            <w:vAlign w:val="bottom"/>
          </w:tcPr>
          <w:p w14:paraId="1BBE0D67" w14:textId="71EE904E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</w:tcPr>
          <w:p w14:paraId="6514DFDD" w14:textId="607FA2A7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120,3</w:t>
            </w:r>
          </w:p>
        </w:tc>
        <w:tc>
          <w:tcPr>
            <w:tcW w:w="1124" w:type="dxa"/>
          </w:tcPr>
          <w:p w14:paraId="6CDD0B02" w14:textId="1B8FD988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149,1</w:t>
            </w:r>
          </w:p>
        </w:tc>
        <w:tc>
          <w:tcPr>
            <w:tcW w:w="1123" w:type="dxa"/>
            <w:vAlign w:val="bottom"/>
          </w:tcPr>
          <w:p w14:paraId="76FC30E0" w14:textId="7C8D3CCA" w:rsidR="004A2B21" w:rsidRPr="00AE064D" w:rsidRDefault="00D679E9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79E9">
              <w:rPr>
                <w:rFonts w:ascii="Arial" w:hAnsi="Arial" w:cs="Arial"/>
                <w:color w:val="282A2E"/>
                <w:sz w:val="18"/>
                <w:szCs w:val="18"/>
              </w:rPr>
              <w:t>131,3</w:t>
            </w:r>
          </w:p>
        </w:tc>
        <w:tc>
          <w:tcPr>
            <w:tcW w:w="1123" w:type="dxa"/>
            <w:vAlign w:val="bottom"/>
          </w:tcPr>
          <w:p w14:paraId="43EC09F8" w14:textId="05E4AD0E" w:rsidR="004A2B21" w:rsidRPr="00AE064D" w:rsidRDefault="00164E7F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64E7F">
              <w:rPr>
                <w:rFonts w:ascii="Arial" w:hAnsi="Arial" w:cs="Arial"/>
                <w:color w:val="282A2E"/>
                <w:sz w:val="18"/>
                <w:szCs w:val="18"/>
              </w:rPr>
              <w:t>128,2</w:t>
            </w:r>
          </w:p>
        </w:tc>
        <w:tc>
          <w:tcPr>
            <w:tcW w:w="1123" w:type="dxa"/>
            <w:vAlign w:val="bottom"/>
          </w:tcPr>
          <w:p w14:paraId="51474E07" w14:textId="1F15FC06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297246DA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2014D66A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5A726358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AE064D" w:rsidRPr="00AE064D" w14:paraId="582E0A27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648EDFD6" w14:textId="05B3F3DC" w:rsidR="00AE064D" w:rsidRPr="00AE064D" w:rsidRDefault="00AE064D" w:rsidP="00DE7C9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в % к </w:t>
            </w:r>
            <w:r w:rsidR="000B0A36">
              <w:rPr>
                <w:rFonts w:ascii="Arial" w:hAnsi="Arial"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</w:tr>
      <w:tr w:rsidR="00E2745A" w:rsidRPr="0050523C" w14:paraId="03EEC3CB" w14:textId="77777777" w:rsidTr="00F22646">
        <w:trPr>
          <w:trHeight w:val="118"/>
        </w:trPr>
        <w:tc>
          <w:tcPr>
            <w:tcW w:w="1123" w:type="dxa"/>
            <w:vAlign w:val="bottom"/>
          </w:tcPr>
          <w:p w14:paraId="79486C35" w14:textId="770B09C4" w:rsidR="00E2745A" w:rsidRPr="0050523C" w:rsidRDefault="00E2745A" w:rsidP="00E2745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6A6C18A0" w14:textId="3E1B453B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71,5</w:t>
            </w:r>
          </w:p>
        </w:tc>
        <w:tc>
          <w:tcPr>
            <w:tcW w:w="1123" w:type="dxa"/>
            <w:vAlign w:val="bottom"/>
          </w:tcPr>
          <w:p w14:paraId="4FF99734" w14:textId="08B2FEF6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123" w:type="dxa"/>
            <w:vAlign w:val="bottom"/>
          </w:tcPr>
          <w:p w14:paraId="352A8101" w14:textId="546FC4B3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в 1,5 р.</w:t>
            </w:r>
          </w:p>
        </w:tc>
        <w:tc>
          <w:tcPr>
            <w:tcW w:w="1123" w:type="dxa"/>
            <w:vAlign w:val="bottom"/>
          </w:tcPr>
          <w:p w14:paraId="3AA3D868" w14:textId="686C0C9E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70,4</w:t>
            </w:r>
          </w:p>
        </w:tc>
        <w:tc>
          <w:tcPr>
            <w:tcW w:w="1123" w:type="dxa"/>
            <w:vAlign w:val="bottom"/>
          </w:tcPr>
          <w:p w14:paraId="3AB1EDD7" w14:textId="1E718F25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132,8</w:t>
            </w:r>
          </w:p>
        </w:tc>
        <w:tc>
          <w:tcPr>
            <w:tcW w:w="1124" w:type="dxa"/>
            <w:vAlign w:val="bottom"/>
          </w:tcPr>
          <w:p w14:paraId="56FE25B3" w14:textId="190DC484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6EF920A3" w14:textId="58CBCAD9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74,0</w:t>
            </w:r>
          </w:p>
        </w:tc>
        <w:tc>
          <w:tcPr>
            <w:tcW w:w="1123" w:type="dxa"/>
            <w:vAlign w:val="bottom"/>
          </w:tcPr>
          <w:p w14:paraId="6665FA89" w14:textId="1B73D8BC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128,0</w:t>
            </w:r>
          </w:p>
        </w:tc>
        <w:tc>
          <w:tcPr>
            <w:tcW w:w="1123" w:type="dxa"/>
            <w:vAlign w:val="bottom"/>
          </w:tcPr>
          <w:p w14:paraId="71493435" w14:textId="45E0803B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1123" w:type="dxa"/>
            <w:vAlign w:val="bottom"/>
          </w:tcPr>
          <w:p w14:paraId="2064B850" w14:textId="47E32681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61,5</w:t>
            </w:r>
          </w:p>
        </w:tc>
        <w:tc>
          <w:tcPr>
            <w:tcW w:w="1123" w:type="dxa"/>
            <w:vAlign w:val="bottom"/>
          </w:tcPr>
          <w:p w14:paraId="52FF8DA2" w14:textId="3B5B33D4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87,9</w:t>
            </w:r>
          </w:p>
        </w:tc>
        <w:tc>
          <w:tcPr>
            <w:tcW w:w="1124" w:type="dxa"/>
            <w:vAlign w:val="bottom"/>
          </w:tcPr>
          <w:p w14:paraId="30E95F03" w14:textId="17D9800F" w:rsidR="00E2745A" w:rsidRPr="00E2745A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в 1,8 р.</w:t>
            </w:r>
          </w:p>
        </w:tc>
      </w:tr>
      <w:tr w:rsidR="004A2B21" w:rsidRPr="00AE064D" w14:paraId="383E5F6A" w14:textId="77777777" w:rsidTr="00517AA8">
        <w:trPr>
          <w:trHeight w:val="191"/>
        </w:trPr>
        <w:tc>
          <w:tcPr>
            <w:tcW w:w="1123" w:type="dxa"/>
            <w:vAlign w:val="bottom"/>
          </w:tcPr>
          <w:p w14:paraId="79DA0415" w14:textId="148302A4" w:rsidR="004A2B21" w:rsidRPr="00AE064D" w:rsidRDefault="004A2B21" w:rsidP="004A2B2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BDB8274" w14:textId="00D03B13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181,4</w:t>
            </w:r>
          </w:p>
        </w:tc>
        <w:tc>
          <w:tcPr>
            <w:tcW w:w="1123" w:type="dxa"/>
            <w:vAlign w:val="bottom"/>
          </w:tcPr>
          <w:p w14:paraId="6F287A79" w14:textId="24EF4EE2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141,5</w:t>
            </w:r>
          </w:p>
        </w:tc>
        <w:tc>
          <w:tcPr>
            <w:tcW w:w="1123" w:type="dxa"/>
            <w:vAlign w:val="bottom"/>
          </w:tcPr>
          <w:p w14:paraId="7EEF6818" w14:textId="47DC3316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41794F8A" w14:textId="65A0AD47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123" w:type="dxa"/>
          </w:tcPr>
          <w:p w14:paraId="65ED2D7C" w14:textId="4FDF1596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79,2</w:t>
            </w:r>
          </w:p>
        </w:tc>
        <w:tc>
          <w:tcPr>
            <w:tcW w:w="1124" w:type="dxa"/>
          </w:tcPr>
          <w:p w14:paraId="56F6CB68" w14:textId="3C4BF242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1123" w:type="dxa"/>
            <w:vAlign w:val="bottom"/>
          </w:tcPr>
          <w:p w14:paraId="54E63B0F" w14:textId="1036D03E" w:rsidR="004A2B21" w:rsidRPr="00E2745A" w:rsidRDefault="00D679E9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79E9">
              <w:rPr>
                <w:rFonts w:ascii="Arial" w:hAnsi="Arial" w:cs="Arial"/>
                <w:color w:val="282A2E"/>
                <w:sz w:val="18"/>
                <w:szCs w:val="18"/>
              </w:rPr>
              <w:t>126,4</w:t>
            </w:r>
          </w:p>
        </w:tc>
        <w:tc>
          <w:tcPr>
            <w:tcW w:w="1123" w:type="dxa"/>
            <w:vAlign w:val="bottom"/>
          </w:tcPr>
          <w:p w14:paraId="1F7485F8" w14:textId="2AE92193" w:rsidR="004A2B21" w:rsidRPr="00E2745A" w:rsidRDefault="00164E7F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64E7F">
              <w:rPr>
                <w:rFonts w:ascii="Arial" w:hAnsi="Arial" w:cs="Arial"/>
                <w:color w:val="282A2E"/>
                <w:sz w:val="18"/>
                <w:szCs w:val="18"/>
              </w:rPr>
              <w:t>41,6</w:t>
            </w:r>
          </w:p>
        </w:tc>
        <w:tc>
          <w:tcPr>
            <w:tcW w:w="1123" w:type="dxa"/>
            <w:vAlign w:val="bottom"/>
          </w:tcPr>
          <w:p w14:paraId="54443490" w14:textId="6AB12AA6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29BE18B2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7CC62ED7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59FFE790" w:rsidR="004A2B21" w:rsidRPr="00E2745A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BA714B" w:rsidRPr="00AE064D" w14:paraId="5A44D534" w14:textId="77777777" w:rsidTr="000B0A36">
        <w:trPr>
          <w:trHeight w:val="386"/>
        </w:trPr>
        <w:tc>
          <w:tcPr>
            <w:tcW w:w="14601" w:type="dxa"/>
            <w:gridSpan w:val="13"/>
            <w:vAlign w:val="bottom"/>
          </w:tcPr>
          <w:p w14:paraId="0F8AC8C5" w14:textId="3B3914EC" w:rsidR="00BA714B" w:rsidRPr="00AE064D" w:rsidRDefault="00BA714B" w:rsidP="000B0A3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 xml:space="preserve">в </w:t>
            </w:r>
            <w:r w:rsidR="000B0A36">
              <w:rPr>
                <w:rFonts w:ascii="Arial" w:hAnsi="Arial" w:cs="Arial"/>
                <w:color w:val="282A2E"/>
                <w:sz w:val="18"/>
                <w:szCs w:val="18"/>
              </w:rPr>
              <w:t>% к предыдущему периоду</w:t>
            </w:r>
          </w:p>
        </w:tc>
      </w:tr>
      <w:tr w:rsidR="00E2745A" w:rsidRPr="00AE064D" w14:paraId="498C5C1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DB4091B" w14:textId="75D09C43" w:rsidR="00E2745A" w:rsidRPr="00BA714B" w:rsidRDefault="00E2745A" w:rsidP="00E2745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1123" w:type="dxa"/>
            <w:vAlign w:val="bottom"/>
          </w:tcPr>
          <w:p w14:paraId="1ECE02CA" w14:textId="1C5E77E2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60,7</w:t>
            </w:r>
          </w:p>
        </w:tc>
        <w:tc>
          <w:tcPr>
            <w:tcW w:w="1123" w:type="dxa"/>
            <w:vAlign w:val="bottom"/>
          </w:tcPr>
          <w:p w14:paraId="604DB8C7" w14:textId="331E29FB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1123" w:type="dxa"/>
            <w:vAlign w:val="bottom"/>
          </w:tcPr>
          <w:p w14:paraId="20B68961" w14:textId="750F05BB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141,5</w:t>
            </w:r>
          </w:p>
        </w:tc>
        <w:tc>
          <w:tcPr>
            <w:tcW w:w="1123" w:type="dxa"/>
            <w:vAlign w:val="bottom"/>
          </w:tcPr>
          <w:p w14:paraId="15C114F9" w14:textId="4B1CA2AB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65,1</w:t>
            </w:r>
          </w:p>
        </w:tc>
        <w:tc>
          <w:tcPr>
            <w:tcW w:w="1123" w:type="dxa"/>
            <w:vAlign w:val="bottom"/>
          </w:tcPr>
          <w:p w14:paraId="2B4E59EB" w14:textId="28707EF7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136,0</w:t>
            </w:r>
          </w:p>
        </w:tc>
        <w:tc>
          <w:tcPr>
            <w:tcW w:w="1124" w:type="dxa"/>
            <w:vAlign w:val="bottom"/>
          </w:tcPr>
          <w:p w14:paraId="77DC4E74" w14:textId="2EF4716A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78,1</w:t>
            </w:r>
          </w:p>
        </w:tc>
        <w:tc>
          <w:tcPr>
            <w:tcW w:w="1123" w:type="dxa"/>
            <w:vAlign w:val="bottom"/>
          </w:tcPr>
          <w:p w14:paraId="59BAC049" w14:textId="5C9E2F12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87,6</w:t>
            </w:r>
          </w:p>
        </w:tc>
        <w:tc>
          <w:tcPr>
            <w:tcW w:w="1123" w:type="dxa"/>
            <w:vAlign w:val="bottom"/>
          </w:tcPr>
          <w:p w14:paraId="6C6F8C01" w14:textId="54856ED6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в 3,0 р.</w:t>
            </w:r>
          </w:p>
        </w:tc>
        <w:tc>
          <w:tcPr>
            <w:tcW w:w="1123" w:type="dxa"/>
            <w:vAlign w:val="bottom"/>
          </w:tcPr>
          <w:p w14:paraId="0E5AFA40" w14:textId="15A92A4E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52,0</w:t>
            </w:r>
          </w:p>
        </w:tc>
        <w:tc>
          <w:tcPr>
            <w:tcW w:w="1123" w:type="dxa"/>
            <w:vAlign w:val="bottom"/>
          </w:tcPr>
          <w:p w14:paraId="533F34B4" w14:textId="4ECFDFC0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49,2</w:t>
            </w:r>
          </w:p>
        </w:tc>
        <w:tc>
          <w:tcPr>
            <w:tcW w:w="1123" w:type="dxa"/>
            <w:vAlign w:val="bottom"/>
          </w:tcPr>
          <w:p w14:paraId="3AD5B3DC" w14:textId="60760F5F" w:rsidR="00E2745A" w:rsidRPr="00BA714B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1124" w:type="dxa"/>
            <w:vAlign w:val="bottom"/>
          </w:tcPr>
          <w:p w14:paraId="3361C9ED" w14:textId="11FF7C17" w:rsidR="00E2745A" w:rsidRPr="00AE064D" w:rsidRDefault="00E2745A" w:rsidP="00E2745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2745A">
              <w:rPr>
                <w:rFonts w:ascii="Arial" w:hAnsi="Arial" w:cs="Arial"/>
                <w:color w:val="282A2E"/>
                <w:sz w:val="18"/>
                <w:szCs w:val="18"/>
              </w:rPr>
              <w:t>в 5,1 р.</w:t>
            </w:r>
          </w:p>
        </w:tc>
      </w:tr>
      <w:tr w:rsidR="004A2B21" w:rsidRPr="00AE064D" w14:paraId="33509524" w14:textId="77777777" w:rsidTr="00A95F7B">
        <w:trPr>
          <w:trHeight w:val="164"/>
        </w:trPr>
        <w:tc>
          <w:tcPr>
            <w:tcW w:w="1123" w:type="dxa"/>
            <w:vAlign w:val="bottom"/>
          </w:tcPr>
          <w:p w14:paraId="28B6CEA1" w14:textId="46BBFB31" w:rsidR="004A2B21" w:rsidRPr="00BA714B" w:rsidRDefault="004A2B21" w:rsidP="004A2B2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0B0A36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821C744" w14:textId="6FEEB81C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60,2</w:t>
            </w:r>
          </w:p>
        </w:tc>
        <w:tc>
          <w:tcPr>
            <w:tcW w:w="1123" w:type="dxa"/>
            <w:vAlign w:val="bottom"/>
          </w:tcPr>
          <w:p w14:paraId="12E627D7" w14:textId="663514CF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71,2</w:t>
            </w:r>
          </w:p>
        </w:tc>
        <w:tc>
          <w:tcPr>
            <w:tcW w:w="1123" w:type="dxa"/>
            <w:vAlign w:val="bottom"/>
          </w:tcPr>
          <w:p w14:paraId="2293160F" w14:textId="5C5D3C34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1123" w:type="dxa"/>
            <w:vAlign w:val="bottom"/>
          </w:tcPr>
          <w:p w14:paraId="7FC204B4" w14:textId="7FDB7E70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52837">
              <w:rPr>
                <w:rFonts w:ascii="Arial" w:hAnsi="Arial" w:cs="Arial"/>
                <w:color w:val="282A2E"/>
                <w:sz w:val="18"/>
                <w:szCs w:val="18"/>
              </w:rPr>
              <w:t>62,8</w:t>
            </w:r>
          </w:p>
        </w:tc>
        <w:tc>
          <w:tcPr>
            <w:tcW w:w="1123" w:type="dxa"/>
          </w:tcPr>
          <w:p w14:paraId="513B63A0" w14:textId="1E191535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4" w:type="dxa"/>
          </w:tcPr>
          <w:p w14:paraId="6E69E33D" w14:textId="434F59E3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4A2B21">
              <w:rPr>
                <w:rFonts w:ascii="Arial" w:hAnsi="Arial" w:cs="Arial"/>
                <w:color w:val="282A2E"/>
                <w:sz w:val="18"/>
                <w:szCs w:val="18"/>
              </w:rPr>
              <w:t>123,9</w:t>
            </w:r>
          </w:p>
        </w:tc>
        <w:tc>
          <w:tcPr>
            <w:tcW w:w="1123" w:type="dxa"/>
            <w:vAlign w:val="bottom"/>
          </w:tcPr>
          <w:p w14:paraId="6F3F8D80" w14:textId="479AA4BD" w:rsidR="004A2B21" w:rsidRPr="00BA714B" w:rsidRDefault="00D679E9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679E9">
              <w:rPr>
                <w:rFonts w:ascii="Arial" w:hAnsi="Arial" w:cs="Arial"/>
                <w:color w:val="282A2E"/>
                <w:sz w:val="18"/>
                <w:szCs w:val="18"/>
              </w:rPr>
              <w:t>88,1</w:t>
            </w:r>
          </w:p>
        </w:tc>
        <w:tc>
          <w:tcPr>
            <w:tcW w:w="1123" w:type="dxa"/>
            <w:vAlign w:val="bottom"/>
          </w:tcPr>
          <w:p w14:paraId="74244887" w14:textId="79AF0E79" w:rsidR="004A2B21" w:rsidRPr="00BA714B" w:rsidRDefault="00164E7F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64E7F">
              <w:rPr>
                <w:rFonts w:ascii="Arial" w:hAnsi="Arial"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1123" w:type="dxa"/>
            <w:vAlign w:val="bottom"/>
          </w:tcPr>
          <w:p w14:paraId="2EFF6BF0" w14:textId="4D0E45A6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3792CD78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15E1381B" w:rsidR="004A2B21" w:rsidRPr="00BA714B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7C323088" w:rsidR="004A2B21" w:rsidRPr="00AE064D" w:rsidRDefault="004A2B21" w:rsidP="004A2B2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77E7F4D6" w14:textId="77777777" w:rsidR="00F22646" w:rsidRDefault="00F22646"/>
    <w:p w14:paraId="197E8C14" w14:textId="77777777" w:rsidR="00F22646" w:rsidRDefault="00F22646"/>
    <w:sectPr w:rsidR="00F22646" w:rsidSect="00C57AB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322E3" w14:textId="77777777" w:rsidR="00C57ABC" w:rsidRDefault="00C57ABC" w:rsidP="000A4F53">
      <w:pPr>
        <w:spacing w:after="0" w:line="240" w:lineRule="auto"/>
      </w:pPr>
      <w:r>
        <w:separator/>
      </w:r>
    </w:p>
  </w:endnote>
  <w:endnote w:type="continuationSeparator" w:id="0">
    <w:p w14:paraId="661960EB" w14:textId="77777777" w:rsidR="00C57ABC" w:rsidRDefault="00C57ABC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FC42C" w14:textId="77777777" w:rsidR="004612C0" w:rsidRDefault="004612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1037171"/>
      <w:docPartObj>
        <w:docPartGallery w:val="Page Numbers (Bottom of Page)"/>
        <w:docPartUnique/>
      </w:docPartObj>
    </w:sdtPr>
    <w:sdtEndPr/>
    <w:sdtContent>
      <w:p w14:paraId="7E9B1370" w14:textId="3709D4F2" w:rsidR="00F06C69" w:rsidRDefault="00F06C69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66609191"/>
      <w:docPartObj>
        <w:docPartGallery w:val="Page Numbers (Bottom of Page)"/>
        <w:docPartUnique/>
      </w:docPartObj>
    </w:sdtPr>
    <w:sdtEndPr/>
    <w:sdtContent>
      <w:p w14:paraId="59593B26" w14:textId="4074D936" w:rsidR="00356229" w:rsidRDefault="003562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75D1D" w14:textId="77777777" w:rsidR="00C57ABC" w:rsidRDefault="00C57ABC" w:rsidP="000A4F53">
      <w:pPr>
        <w:spacing w:after="0" w:line="240" w:lineRule="auto"/>
      </w:pPr>
      <w:r>
        <w:separator/>
      </w:r>
    </w:p>
  </w:footnote>
  <w:footnote w:type="continuationSeparator" w:id="0">
    <w:p w14:paraId="2C469026" w14:textId="77777777" w:rsidR="00C57ABC" w:rsidRDefault="00C57ABC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FD6D1" w14:textId="77777777" w:rsidR="004612C0" w:rsidRDefault="004612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446575">
    <w:abstractNumId w:val="0"/>
  </w:num>
  <w:num w:numId="2" w16cid:durableId="1074813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67D40"/>
    <w:rsid w:val="00097039"/>
    <w:rsid w:val="000A4F53"/>
    <w:rsid w:val="000B0A36"/>
    <w:rsid w:val="00125E1F"/>
    <w:rsid w:val="00164E7F"/>
    <w:rsid w:val="001770CE"/>
    <w:rsid w:val="001B6E8A"/>
    <w:rsid w:val="001E4C22"/>
    <w:rsid w:val="001F11DC"/>
    <w:rsid w:val="001F66AB"/>
    <w:rsid w:val="0021605C"/>
    <w:rsid w:val="00216178"/>
    <w:rsid w:val="002370CF"/>
    <w:rsid w:val="00240DA0"/>
    <w:rsid w:val="002D799B"/>
    <w:rsid w:val="002E36A3"/>
    <w:rsid w:val="002E38E3"/>
    <w:rsid w:val="002E4066"/>
    <w:rsid w:val="002F43A8"/>
    <w:rsid w:val="003248EE"/>
    <w:rsid w:val="00356229"/>
    <w:rsid w:val="003662CB"/>
    <w:rsid w:val="003C1FDE"/>
    <w:rsid w:val="003D505E"/>
    <w:rsid w:val="00401FF7"/>
    <w:rsid w:val="00433B95"/>
    <w:rsid w:val="00442CD1"/>
    <w:rsid w:val="004612C0"/>
    <w:rsid w:val="00477840"/>
    <w:rsid w:val="004A2B21"/>
    <w:rsid w:val="0050523C"/>
    <w:rsid w:val="005512F4"/>
    <w:rsid w:val="005F45B8"/>
    <w:rsid w:val="006061A9"/>
    <w:rsid w:val="0065389D"/>
    <w:rsid w:val="006538FB"/>
    <w:rsid w:val="006D0D8F"/>
    <w:rsid w:val="006D3A24"/>
    <w:rsid w:val="007238E9"/>
    <w:rsid w:val="007579C9"/>
    <w:rsid w:val="007C5BAA"/>
    <w:rsid w:val="0081278D"/>
    <w:rsid w:val="00826E1A"/>
    <w:rsid w:val="00890DFE"/>
    <w:rsid w:val="00921D17"/>
    <w:rsid w:val="00933B5F"/>
    <w:rsid w:val="0094288E"/>
    <w:rsid w:val="00985A22"/>
    <w:rsid w:val="009C14F9"/>
    <w:rsid w:val="00A06F52"/>
    <w:rsid w:val="00A623A9"/>
    <w:rsid w:val="00AE064D"/>
    <w:rsid w:val="00B4544A"/>
    <w:rsid w:val="00B914F5"/>
    <w:rsid w:val="00B95517"/>
    <w:rsid w:val="00BA714B"/>
    <w:rsid w:val="00BC1235"/>
    <w:rsid w:val="00BD3503"/>
    <w:rsid w:val="00C1274B"/>
    <w:rsid w:val="00C1627F"/>
    <w:rsid w:val="00C57ABC"/>
    <w:rsid w:val="00CA0225"/>
    <w:rsid w:val="00CA1919"/>
    <w:rsid w:val="00CB532C"/>
    <w:rsid w:val="00D01057"/>
    <w:rsid w:val="00D04954"/>
    <w:rsid w:val="00D52837"/>
    <w:rsid w:val="00D55929"/>
    <w:rsid w:val="00D55ECE"/>
    <w:rsid w:val="00D56AA8"/>
    <w:rsid w:val="00D679E9"/>
    <w:rsid w:val="00DA01F7"/>
    <w:rsid w:val="00DC3D74"/>
    <w:rsid w:val="00E2745A"/>
    <w:rsid w:val="00E82577"/>
    <w:rsid w:val="00ED10B4"/>
    <w:rsid w:val="00F06C69"/>
    <w:rsid w:val="00F06F8F"/>
    <w:rsid w:val="00F22646"/>
    <w:rsid w:val="00F35A65"/>
    <w:rsid w:val="00F37CFA"/>
    <w:rsid w:val="00F522AE"/>
    <w:rsid w:val="00F52E4C"/>
    <w:rsid w:val="00FE1A54"/>
    <w:rsid w:val="00FE2126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19</cp:revision>
  <cp:lastPrinted>2023-09-04T11:35:00Z</cp:lastPrinted>
  <dcterms:created xsi:type="dcterms:W3CDTF">2023-12-13T14:42:00Z</dcterms:created>
  <dcterms:modified xsi:type="dcterms:W3CDTF">2024-09-25T05:41:00Z</dcterms:modified>
</cp:coreProperties>
</file>